
<file path=[Content_Types].xml><?xml version="1.0" encoding="utf-8"?>
<Types xmlns="http://schemas.openxmlformats.org/package/2006/content-types">
  <Default ContentType="image/jpeg" Extension="jpeg"/>
  <Default ContentType="image/png" Extension="png"/>
  <Default ContentType="image/bmp" Extension="bmp"/>
  <Default ContentType="image/x-wmf" Extension="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rPr>
          <w:rFonts w:ascii="Calibri-Bold" w:hAnsi=""/>
          <w:sz w:val="24"/>
          <w:b/>
          <w:vertAlign w:val="baseline"/>
          <w:color w:val="000000"/>
        </w:rPr>
        <w:t xml:space="preserve">How we handle money</w:t>
      </w:r>
      <w:r>
        <w:rPr>
          <w:rFonts w:ascii="Calibri" w:hAnsi=""/>
          <w:sz w:val="28"/>
          <w:color w:val="000000"/>
        </w:rPr>
        <w:t xml:space="preserve"> </w:t>
      </w:r>
    </w:p>
    <w:p>
      <w:pPr>
        <w:jc w:val="left"/>
      </w:pPr>
      <w:r>
        <w:rPr>
          <w:rFonts w:ascii="Calibri" w:hAnsi=""/>
          <w:sz w:val="28"/>
          <w:color w:val="000000"/>
        </w:rPr>
        <w:t xml:space="preserve"> </w:t>
      </w:r>
    </w:p>
    <w:p>
      <w:pPr>
        <w:jc w:val="left"/>
      </w:pPr>
      <w:r>
        <w:rPr>
          <w:rFonts w:ascii="Verdana" w:hAnsi=""/>
          <w:sz w:val="18"/>
          <w:color w:val="000000"/>
        </w:rPr>
        <w:t xml:space="preserve">Any costs incurred by a group for its activities should be met by the group members. </w:t>
      </w:r>
    </w:p>
    <w:p>
      <w:pPr>
        <w:jc w:val="left"/>
      </w:pPr>
      <w:r>
        <w:rPr>
          <w:rFonts w:ascii="Calibri" w:hAnsi=""/>
          <w:sz w:val="24"/>
          <w:color w:val="000000"/>
        </w:rPr>
        <w:t xml:space="preserve">When a group leader needs to collect money from group </w:t>
      </w:r>
      <w:r>
        <w:rPr>
          <w:rFonts w:ascii="Calibri" w:hAnsi=""/>
          <w:sz w:val="28"/>
          <w:color w:val="000000"/>
        </w:rPr>
        <w:t xml:space="preserve">members</w:t>
      </w:r>
      <w:r>
        <w:rPr>
          <w:rFonts w:ascii="Calibri" w:hAnsi=""/>
          <w:sz w:val="24"/>
          <w:color w:val="000000"/>
        </w:rPr>
        <w:t xml:space="preserve"> we prefer this to be in cash.  Members of the group may pay a pro rata charge for the activity (e.g. Class fees for yoga sessions, or venue hire) at the time.  Group Leaders will keep a simple record of payments and expenses.  If a surplus builds up, the group leader may use that against costs for future meetings.  However, there may be times when the group leader cannot do this (or cannot do it fairly) in which case the money is transferred to the Glasgow Southside u3a Treasurer.  GLs will not accumulate money over time.  Payment for tea, coffee etc. at group meetings should be made at the time by group members.</w:t>
      </w:r>
      <w:r>
        <w:rPr>
          <w:rFonts w:ascii="Calibri" w:hAnsi=""/>
          <w:sz w:val="28"/>
          <w:color w:val="000000"/>
        </w:rPr>
        <w:t xml:space="preserve"> </w:t>
      </w:r>
    </w:p>
    <w:sectPr>
      <w:pgSz w:w="12240" w:h="15840" w:orient="portrait"/>
      <w:pgMar w:bottom="1440" w:left="1440" w:right="1440" w:top="144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5B3"/>
    <w:rsid w:val="00F425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kern w:val="1"/>
      <w:sz w:val="24"/>
      <w:szCs w:val="24"/>
      <w:lang/>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semiHidden/>
    <w:pPr>
      <w:spacing w:after="120"/>
    </w:pPr>
  </w:style>
  <w:style w:type="character" w:customStyle="1" w:styleId="BodyTextChar">
    <w:name w:val="Body Text Char"/>
    <w:basedOn w:val="DefaultParagraphFont"/>
    <w:link w:val="BodyText"/>
    <w:uiPriority w:val="99"/>
    <w:semiHidden/>
    <w:rsid w:val="00F425B3"/>
    <w:rPr>
      <w:kern w:val="1"/>
      <w:sz w:val="24"/>
      <w:szCs w:val="24"/>
      <w:lang/>
    </w:rPr>
  </w:style>
  <w:style w:type="paragraph" w:styleId="List">
    <w:name w:val="List"/>
    <w:basedOn w:val="BodyText"/>
    <w:uiPriority w:val="99"/>
    <w:semiHidden/>
    <w:rPr>
      <w:rFonts w:cs="Tahoma"/>
    </w:rPr>
  </w:style>
  <w:style w:type="paragraph" w:styleId="Captio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DocSecurity>0</DocSecurity>
  <ScaleCrop>false</ScaleCrop>
  <Company/>
  <LinksUpToDate>false</LinksUpToDate>
  <SharedDoc>false</SharedDoc>
  <HyperlinksChanged>false</HyperlinksChanged>
  <Application>Doxillion Plus © NCH Software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keywords/>
  <cp:lastModifiedBy/>
  <cp:revision>1</cp:revision>
</cp:coreProperties>
</file>